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2"/>
        <w:rPr>
          <w:b w:val="1"/>
        </w:rPr>
      </w:pPr>
      <w:bookmarkStart w:colFirst="0" w:colLast="0" w:name="_heading=h.b8c832o0oy44" w:id="0"/>
      <w:bookmarkEnd w:id="0"/>
      <w:r w:rsidDel="00000000" w:rsidR="00000000" w:rsidRPr="00000000">
        <w:rPr>
          <w:color w:val="76a5af"/>
          <w:rtl w:val="0"/>
        </w:rPr>
        <w:t xml:space="preserve">Stand-Alone Email</w:t>
      </w: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color w:val="151b26"/>
        </w:rPr>
      </w:pPr>
      <w:r w:rsidDel="00000000" w:rsidR="00000000" w:rsidRPr="00000000">
        <w:rPr>
          <w:b w:val="1"/>
          <w:rtl w:val="0"/>
        </w:rPr>
        <w:t xml:space="preserve">**Please note: </w:t>
      </w:r>
      <w:r w:rsidDel="00000000" w:rsidR="00000000" w:rsidRPr="00000000">
        <w:rPr>
          <w:b w:val="1"/>
          <w:i w:val="1"/>
          <w:color w:val="00708c"/>
          <w:rtl w:val="0"/>
        </w:rPr>
        <w:t xml:space="preserve">YourCustomMindWellLink</w:t>
      </w:r>
      <w:r w:rsidDel="00000000" w:rsidR="00000000" w:rsidRPr="00000000">
        <w:rPr>
          <w:rtl w:val="0"/>
        </w:rPr>
        <w:t xml:space="preserve"> looks like“app.mindwellu.com</w:t>
      </w:r>
      <w:r w:rsidDel="00000000" w:rsidR="00000000" w:rsidRPr="00000000">
        <w:rPr>
          <w:color w:val="151b26"/>
          <w:rtl w:val="0"/>
        </w:rPr>
        <w:t xml:space="preserve">/</w:t>
      </w:r>
      <w:r w:rsidDel="00000000" w:rsidR="00000000" w:rsidRPr="00000000">
        <w:rPr>
          <w:b w:val="1"/>
          <w:color w:val="00708c"/>
          <w:rtl w:val="0"/>
        </w:rPr>
        <w:t xml:space="preserve">customURL</w:t>
      </w:r>
      <w:r w:rsidDel="00000000" w:rsidR="00000000" w:rsidRPr="00000000">
        <w:rPr>
          <w:color w:val="151b26"/>
          <w:rtl w:val="0"/>
        </w:rPr>
        <w:t xml:space="preserve">”</w:t>
      </w:r>
    </w:p>
    <w:p w:rsidR="00000000" w:rsidDel="00000000" w:rsidP="00000000" w:rsidRDefault="00000000" w:rsidRPr="00000000" w14:paraId="00000004">
      <w:pPr>
        <w:rPr>
          <w:color w:val="151b26"/>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Subject: Août chez MindWell</w:t>
      </w:r>
    </w:p>
    <w:p w:rsidR="00000000" w:rsidDel="00000000" w:rsidP="00000000" w:rsidRDefault="00000000" w:rsidRPr="00000000" w14:paraId="00000006">
      <w:pPr>
        <w:widowControl w:val="0"/>
        <w:rPr/>
      </w:pPr>
      <w:r w:rsidDel="00000000" w:rsidR="00000000" w:rsidRPr="00000000">
        <w:rPr>
          <w:rtl w:val="0"/>
        </w:rPr>
        <w:t xml:space="preserve"> </w:t>
      </w:r>
    </w:p>
    <w:p w:rsidR="00000000" w:rsidDel="00000000" w:rsidP="00000000" w:rsidRDefault="00000000" w:rsidRPr="00000000" w14:paraId="00000007">
      <w:pPr>
        <w:widowControl w:val="0"/>
        <w:spacing w:line="276" w:lineRule="auto"/>
        <w:rPr/>
      </w:pPr>
      <w:r w:rsidDel="00000000" w:rsidR="00000000" w:rsidRPr="00000000">
        <w:rPr>
          <w:rtl w:val="0"/>
        </w:rPr>
        <w:t xml:space="preserve">Bonjour,</w:t>
      </w:r>
    </w:p>
    <w:p w:rsidR="00000000" w:rsidDel="00000000" w:rsidP="00000000" w:rsidRDefault="00000000" w:rsidRPr="00000000" w14:paraId="00000008">
      <w:pPr>
        <w:widowControl w:val="0"/>
        <w:spacing w:line="276" w:lineRule="auto"/>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Alors que l'été bat son plein, plusieurs d'entre nous se retrouvent en compagnie d'amis et de la famille, profitant des journées plus longues et de repas colorés. Mais cette saison peut aussi apporter son lot de défis, comme se sentir déphasé ou même déconnecté.</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Que vous profitiez pleinement de l'été ou que vous cherchiez un peu plus d'équilibre, les classes en direct de MindWell en août sont là pour vous aider à vous ressourcer et à vous reconnecter avec vous-même et avec les autres.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Voici ce qui vous attend ce mois-ci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numPr>
          <w:ilvl w:val="0"/>
          <w:numId w:val="1"/>
        </w:numPr>
        <w:ind w:left="720" w:hanging="360"/>
      </w:pPr>
      <w:r w:rsidDel="00000000" w:rsidR="00000000" w:rsidRPr="00000000">
        <w:rPr>
          <w:rtl w:val="0"/>
        </w:rPr>
        <w:t xml:space="preserve">Des plats estivaux frais pour des rassemblements sains</w:t>
      </w:r>
    </w:p>
    <w:p w:rsidR="00000000" w:rsidDel="00000000" w:rsidP="00000000" w:rsidRDefault="00000000" w:rsidRPr="00000000" w14:paraId="00000010">
      <w:pPr>
        <w:numPr>
          <w:ilvl w:val="0"/>
          <w:numId w:val="1"/>
        </w:numPr>
        <w:ind w:left="720" w:hanging="360"/>
      </w:pPr>
      <w:r w:rsidDel="00000000" w:rsidR="00000000" w:rsidRPr="00000000">
        <w:rPr>
          <w:rtl w:val="0"/>
        </w:rPr>
        <w:t xml:space="preserve">Le véritable soi, la véritable appartenance</w:t>
      </w:r>
    </w:p>
    <w:p w:rsidR="00000000" w:rsidDel="00000000" w:rsidP="00000000" w:rsidRDefault="00000000" w:rsidRPr="00000000" w14:paraId="00000011">
      <w:pPr>
        <w:numPr>
          <w:ilvl w:val="0"/>
          <w:numId w:val="1"/>
        </w:numPr>
        <w:ind w:left="720" w:hanging="360"/>
      </w:pPr>
      <w:r w:rsidDel="00000000" w:rsidR="00000000" w:rsidRPr="00000000">
        <w:rPr>
          <w:rtl w:val="0"/>
        </w:rPr>
        <w:t xml:space="preserve">Leadership et sécurité psychologique</w:t>
      </w:r>
    </w:p>
    <w:p w:rsidR="00000000" w:rsidDel="00000000" w:rsidP="00000000" w:rsidRDefault="00000000" w:rsidRPr="00000000" w14:paraId="00000012">
      <w:pPr>
        <w:numPr>
          <w:ilvl w:val="0"/>
          <w:numId w:val="1"/>
        </w:numPr>
        <w:ind w:left="720" w:hanging="360"/>
      </w:pPr>
      <w:r w:rsidDel="00000000" w:rsidR="00000000" w:rsidRPr="00000000">
        <w:rPr>
          <w:rtl w:val="0"/>
        </w:rPr>
        <w:t xml:space="preserve">Parler des vraies choses pour consolider les liens</w:t>
      </w:r>
    </w:p>
    <w:p w:rsidR="00000000" w:rsidDel="00000000" w:rsidP="00000000" w:rsidRDefault="00000000" w:rsidRPr="00000000" w14:paraId="00000013">
      <w:pPr>
        <w:widowControl w:val="0"/>
        <w:spacing w:after="240" w:before="240" w:line="240" w:lineRule="auto"/>
        <w:rPr/>
      </w:pPr>
      <w:r w:rsidDel="00000000" w:rsidR="00000000" w:rsidRPr="00000000">
        <w:rPr>
          <w:rtl w:val="0"/>
        </w:rPr>
        <w:t xml:space="preserve">Pour en savoir plus sur ces programmes et vous inscrire, cliquez ci-dessous. </w:t>
      </w:r>
    </w:p>
    <w:p w:rsidR="00000000" w:rsidDel="00000000" w:rsidP="00000000" w:rsidRDefault="00000000" w:rsidRPr="00000000" w14:paraId="00000014">
      <w:pPr>
        <w:widowControl w:val="0"/>
        <w:rPr>
          <w:b w:val="1"/>
        </w:rPr>
      </w:pPr>
      <w:r w:rsidDel="00000000" w:rsidR="00000000" w:rsidRPr="00000000">
        <w:rPr>
          <w:b w:val="1"/>
          <w:rtl w:val="0"/>
        </w:rPr>
        <w:t xml:space="preserve">Qu’offrons-nous?</w:t>
      </w:r>
    </w:p>
    <w:p w:rsidR="00000000" w:rsidDel="00000000" w:rsidP="00000000" w:rsidRDefault="00000000" w:rsidRPr="00000000" w14:paraId="00000015">
      <w:pPr>
        <w:widowControl w:val="0"/>
        <w:rPr>
          <w:b w:val="1"/>
        </w:rPr>
      </w:pPr>
      <w:r w:rsidDel="00000000" w:rsidR="00000000" w:rsidRPr="00000000">
        <w:rPr>
          <w:rtl w:val="0"/>
        </w:rPr>
      </w:r>
    </w:p>
    <w:p w:rsidR="00000000" w:rsidDel="00000000" w:rsidP="00000000" w:rsidRDefault="00000000" w:rsidRPr="00000000" w14:paraId="00000016">
      <w:pPr>
        <w:numPr>
          <w:ilvl w:val="0"/>
          <w:numId w:val="4"/>
        </w:numPr>
        <w:ind w:left="720" w:hanging="360"/>
        <w:rPr>
          <w:b w:val="1"/>
        </w:rPr>
      </w:pPr>
      <w:r w:rsidDel="00000000" w:rsidR="00000000" w:rsidRPr="00000000">
        <w:rPr>
          <w:b w:val="1"/>
          <w:rtl w:val="0"/>
        </w:rPr>
        <w:t xml:space="preserve">Des plats estivaux frais pour des rassemblements sains</w:t>
      </w:r>
      <w:r w:rsidDel="00000000" w:rsidR="00000000" w:rsidRPr="00000000">
        <w:rPr>
          <w:rtl w:val="0"/>
        </w:rPr>
      </w:r>
    </w:p>
    <w:p w:rsidR="00000000" w:rsidDel="00000000" w:rsidP="00000000" w:rsidRDefault="00000000" w:rsidRPr="00000000" w14:paraId="00000017">
      <w:pPr>
        <w:ind w:left="720" w:firstLine="0"/>
        <w:rPr/>
      </w:pPr>
      <w:r w:rsidDel="00000000" w:rsidR="00000000" w:rsidRPr="00000000">
        <w:rPr>
          <w:rtl w:val="0"/>
        </w:rPr>
        <w:t xml:space="preserve">Joignez-vous à la cheffe Kristin Fraser pour un atelier en ligne dynamique de 45 minutes, conçu pour vous inspirer des repas savoureux et bons pour le corps, parfaits pour les pique-niques ensoleillés, les barbecues et les soupers entre amis.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ind w:left="720" w:firstLine="0"/>
        <w:rPr/>
      </w:pPr>
      <w:r w:rsidDel="00000000" w:rsidR="00000000" w:rsidRPr="00000000">
        <w:rPr>
          <w:rtl w:val="0"/>
        </w:rPr>
        <w:t xml:space="preserve">Vous apprendrez à créer des plats colorés et faciles à préparer qui favorisent la santé intestinale, l'énergie et la connexion, sans sacrifier la saveur ni le plaisir. C'est parfait pour les gourmets soucieux de leur bien-être ou toute personne cherchant à rehausser ses repas sociaux estivaux.</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ind w:left="720" w:firstLine="0"/>
        <w:rPr/>
      </w:pPr>
      <w:r w:rsidDel="00000000" w:rsidR="00000000" w:rsidRPr="00000000">
        <w:rPr>
          <w:rtl w:val="0"/>
        </w:rPr>
        <w:t xml:space="preserve">Démonstration virtuelle avec un ensemble de recettes, incluant des boissons et des thés meilleurs pour la santé, vos créations incontournables de planches de mezze et un bar à tacos arc-en-ciel pour couvrir tous les besoins alimentaires de vos invités !</w:t>
      </w:r>
    </w:p>
    <w:p w:rsidR="00000000" w:rsidDel="00000000" w:rsidP="00000000" w:rsidRDefault="00000000" w:rsidRPr="00000000" w14:paraId="0000001C">
      <w:pPr>
        <w:ind w:left="720" w:firstLine="0"/>
        <w:rPr/>
      </w:pPr>
      <w:r w:rsidDel="00000000" w:rsidR="00000000" w:rsidRPr="00000000">
        <w:rPr>
          <w:rtl w:val="0"/>
        </w:rPr>
      </w:r>
    </w:p>
    <w:p w:rsidR="00000000" w:rsidDel="00000000" w:rsidP="00000000" w:rsidRDefault="00000000" w:rsidRPr="00000000" w14:paraId="0000001D">
      <w:pPr>
        <w:spacing w:line="240" w:lineRule="auto"/>
        <w:ind w:firstLine="720"/>
        <w:rPr>
          <w:b w:val="1"/>
        </w:rPr>
      </w:pPr>
      <w:r w:rsidDel="00000000" w:rsidR="00000000" w:rsidRPr="00000000">
        <w:rPr>
          <w:b w:val="1"/>
          <w:rtl w:val="0"/>
        </w:rPr>
        <w:t xml:space="preserve">Séance unique de 45 minutes</w:t>
      </w:r>
    </w:p>
    <w:p w:rsidR="00000000" w:rsidDel="00000000" w:rsidP="00000000" w:rsidRDefault="00000000" w:rsidRPr="00000000" w14:paraId="0000001E">
      <w:pPr>
        <w:ind w:firstLine="720"/>
        <w:rPr/>
      </w:pPr>
      <w:r w:rsidDel="00000000" w:rsidR="00000000" w:rsidRPr="00000000">
        <w:rPr>
          <w:rtl w:val="0"/>
        </w:rPr>
        <w:t xml:space="preserve">Mardi 12 août à 13 h HE / 10 h HP</w:t>
      </w:r>
    </w:p>
    <w:p w:rsidR="00000000" w:rsidDel="00000000" w:rsidP="00000000" w:rsidRDefault="00000000" w:rsidRPr="00000000" w14:paraId="0000001F">
      <w:pPr>
        <w:widowControl w:val="0"/>
        <w:ind w:left="720" w:firstLine="0"/>
        <w:rPr/>
      </w:pPr>
      <w:r w:rsidDel="00000000" w:rsidR="00000000" w:rsidRPr="00000000">
        <w:rPr>
          <w:rtl w:val="0"/>
        </w:rPr>
      </w:r>
    </w:p>
    <w:p w:rsidR="00000000" w:rsidDel="00000000" w:rsidP="00000000" w:rsidRDefault="00000000" w:rsidRPr="00000000" w14:paraId="00000020">
      <w:pPr>
        <w:widowControl w:val="0"/>
        <w:spacing w:line="240" w:lineRule="auto"/>
        <w:ind w:left="720" w:firstLine="0"/>
        <w:rPr>
          <w:i w:val="1"/>
        </w:rPr>
      </w:pPr>
      <w:r w:rsidDel="00000000" w:rsidR="00000000" w:rsidRPr="00000000">
        <w:rPr>
          <w:i w:val="1"/>
          <w:rtl w:val="0"/>
        </w:rPr>
        <w:t xml:space="preserve">*Cours en anglais sous-titré en français </w:t>
      </w:r>
    </w:p>
    <w:p w:rsidR="00000000" w:rsidDel="00000000" w:rsidP="00000000" w:rsidRDefault="00000000" w:rsidRPr="00000000" w14:paraId="00000021">
      <w:pPr>
        <w:widowControl w:val="0"/>
        <w:spacing w:line="240" w:lineRule="auto"/>
        <w:ind w:left="720" w:firstLine="0"/>
        <w:rPr>
          <w:i w:val="1"/>
        </w:rPr>
      </w:pPr>
      <w:r w:rsidDel="00000000" w:rsidR="00000000" w:rsidRPr="00000000">
        <w:rPr>
          <w:rtl w:val="0"/>
        </w:rPr>
      </w:r>
    </w:p>
    <w:p w:rsidR="00000000" w:rsidDel="00000000" w:rsidP="00000000" w:rsidRDefault="00000000" w:rsidRPr="00000000" w14:paraId="00000022">
      <w:pPr>
        <w:widowControl w:val="0"/>
        <w:ind w:left="720" w:firstLine="0"/>
        <w:rPr>
          <w:shd w:fill="fff2cc" w:val="clear"/>
        </w:rPr>
      </w:pPr>
      <w:r w:rsidDel="00000000" w:rsidR="00000000" w:rsidRPr="00000000">
        <w:rPr>
          <w:shd w:fill="fff2cc" w:val="clear"/>
          <w:rtl w:val="0"/>
        </w:rPr>
        <w:t xml:space="preserve">En savoir plus &gt;&gt;&gt;</w:t>
      </w:r>
    </w:p>
    <w:p w:rsidR="00000000" w:rsidDel="00000000" w:rsidP="00000000" w:rsidRDefault="00000000" w:rsidRPr="00000000" w14:paraId="00000023">
      <w:pPr>
        <w:ind w:left="720" w:firstLine="0"/>
        <w:rPr>
          <w:shd w:fill="fff2cc" w:val="clear"/>
        </w:rPr>
      </w:pPr>
      <w:r w:rsidDel="00000000" w:rsidR="00000000" w:rsidRPr="00000000">
        <w:rPr>
          <w:shd w:fill="fff2cc" w:val="clear"/>
          <w:rtl w:val="0"/>
        </w:rPr>
        <w:t xml:space="preserve">[Hyperlink: YourCustomMindWellLink/mediaLiveClass/198]</w:t>
      </w:r>
    </w:p>
    <w:p w:rsidR="00000000" w:rsidDel="00000000" w:rsidP="00000000" w:rsidRDefault="00000000" w:rsidRPr="00000000" w14:paraId="00000024">
      <w:pPr>
        <w:ind w:left="720" w:firstLine="0"/>
        <w:rPr>
          <w:shd w:fill="fff2cc" w:val="clear"/>
        </w:rPr>
      </w:pPr>
      <w:r w:rsidDel="00000000" w:rsidR="00000000" w:rsidRPr="00000000">
        <w:rPr>
          <w:rtl w:val="0"/>
        </w:rPr>
      </w:r>
    </w:p>
    <w:p w:rsidR="00000000" w:rsidDel="00000000" w:rsidP="00000000" w:rsidRDefault="00000000" w:rsidRPr="00000000" w14:paraId="00000025">
      <w:pPr>
        <w:numPr>
          <w:ilvl w:val="0"/>
          <w:numId w:val="3"/>
        </w:numPr>
        <w:spacing w:line="240" w:lineRule="auto"/>
        <w:ind w:left="720" w:hanging="360"/>
        <w:rPr>
          <w:b w:val="1"/>
        </w:rPr>
      </w:pPr>
      <w:r w:rsidDel="00000000" w:rsidR="00000000" w:rsidRPr="00000000">
        <w:rPr>
          <w:b w:val="1"/>
          <w:rtl w:val="0"/>
        </w:rPr>
        <w:t xml:space="preserve">Leadership et sécurité psychologique</w:t>
      </w:r>
    </w:p>
    <w:p w:rsidR="00000000" w:rsidDel="00000000" w:rsidP="00000000" w:rsidRDefault="00000000" w:rsidRPr="00000000" w14:paraId="00000026">
      <w:pPr>
        <w:ind w:left="720" w:firstLine="0"/>
        <w:rPr/>
      </w:pPr>
      <w:r w:rsidDel="00000000" w:rsidR="00000000" w:rsidRPr="00000000">
        <w:rPr>
          <w:rtl w:val="0"/>
        </w:rPr>
        <w:t xml:space="preserve">Découvrez comment diriger avec confiance et intention. Dans cette séance, les leaders exploreront des stratégies concrètes pour créer une culture de sécurité psychologique, où la communication ouverte, les défis respectueux et la prise de risques saine sont non seulement bienvenus, mais encouragés.</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ind w:left="720" w:firstLine="0"/>
        <w:rPr/>
      </w:pPr>
      <w:r w:rsidDel="00000000" w:rsidR="00000000" w:rsidRPr="00000000">
        <w:rPr>
          <w:rtl w:val="0"/>
        </w:rPr>
        <w:t xml:space="preserve">Apprenez comment réduire la peur de l'échec, bâtir des liens plus solides et donner à votre équipe les moyens de donner le meilleur d'elle-même.</w:t>
      </w:r>
    </w:p>
    <w:p w:rsidR="00000000" w:rsidDel="00000000" w:rsidP="00000000" w:rsidRDefault="00000000" w:rsidRPr="00000000" w14:paraId="00000029">
      <w:pPr>
        <w:spacing w:line="240" w:lineRule="auto"/>
        <w:rPr/>
      </w:pPr>
      <w:r w:rsidDel="00000000" w:rsidR="00000000" w:rsidRPr="00000000">
        <w:rPr>
          <w:rtl w:val="0"/>
        </w:rPr>
      </w:r>
    </w:p>
    <w:p w:rsidR="00000000" w:rsidDel="00000000" w:rsidP="00000000" w:rsidRDefault="00000000" w:rsidRPr="00000000" w14:paraId="0000002A">
      <w:pPr>
        <w:spacing w:line="240" w:lineRule="auto"/>
        <w:ind w:left="720" w:firstLine="0"/>
        <w:rPr>
          <w:shd w:fill="fff2cc" w:val="clear"/>
        </w:rPr>
      </w:pPr>
      <w:r w:rsidDel="00000000" w:rsidR="00000000" w:rsidRPr="00000000">
        <w:rPr>
          <w:i w:val="1"/>
          <w:rtl w:val="0"/>
        </w:rPr>
        <w:t xml:space="preserve">*Ce cours est bilingue. La présentation se fera en anglais avec sous-titrage en direct en français. Jackie répondra aux questions dans la langue dans laquelle elles seront formulées.</w:t>
      </w:r>
      <w:r w:rsidDel="00000000" w:rsidR="00000000" w:rsidRPr="00000000">
        <w:rPr>
          <w:rtl w:val="0"/>
        </w:rPr>
      </w:r>
    </w:p>
    <w:p w:rsidR="00000000" w:rsidDel="00000000" w:rsidP="00000000" w:rsidRDefault="00000000" w:rsidRPr="00000000" w14:paraId="0000002B">
      <w:pPr>
        <w:ind w:left="720" w:firstLine="0"/>
        <w:rPr>
          <w:shd w:fill="fff2cc" w:val="clear"/>
        </w:rPr>
      </w:pPr>
      <w:r w:rsidDel="00000000" w:rsidR="00000000" w:rsidRPr="00000000">
        <w:rPr>
          <w:rtl w:val="0"/>
        </w:rPr>
      </w:r>
    </w:p>
    <w:p w:rsidR="00000000" w:rsidDel="00000000" w:rsidP="00000000" w:rsidRDefault="00000000" w:rsidRPr="00000000" w14:paraId="0000002C">
      <w:pPr>
        <w:widowControl w:val="0"/>
        <w:ind w:left="720" w:firstLine="0"/>
        <w:rPr>
          <w:shd w:fill="fff2cc" w:val="clear"/>
        </w:rPr>
      </w:pPr>
      <w:r w:rsidDel="00000000" w:rsidR="00000000" w:rsidRPr="00000000">
        <w:rPr>
          <w:shd w:fill="fff2cc" w:val="clear"/>
          <w:rtl w:val="0"/>
        </w:rPr>
        <w:t xml:space="preserve">En savoir plus &gt;&gt;&gt;</w:t>
      </w:r>
    </w:p>
    <w:p w:rsidR="00000000" w:rsidDel="00000000" w:rsidP="00000000" w:rsidRDefault="00000000" w:rsidRPr="00000000" w14:paraId="0000002D">
      <w:pPr>
        <w:ind w:left="720" w:firstLine="0"/>
        <w:rPr>
          <w:shd w:fill="fff2cc" w:val="clear"/>
        </w:rPr>
      </w:pPr>
      <w:r w:rsidDel="00000000" w:rsidR="00000000" w:rsidRPr="00000000">
        <w:rPr>
          <w:shd w:fill="fff2cc" w:val="clear"/>
          <w:rtl w:val="0"/>
        </w:rPr>
        <w:t xml:space="preserve">[Hyperlink: YourCustomMindWellLink/mediaLiveClass/189]</w:t>
      </w:r>
    </w:p>
    <w:p w:rsidR="00000000" w:rsidDel="00000000" w:rsidP="00000000" w:rsidRDefault="00000000" w:rsidRPr="00000000" w14:paraId="0000002E">
      <w:pPr>
        <w:ind w:left="720" w:firstLine="0"/>
        <w:rPr>
          <w:shd w:fill="fff2cc" w:val="clear"/>
        </w:rPr>
      </w:pPr>
      <w:r w:rsidDel="00000000" w:rsidR="00000000" w:rsidRPr="00000000">
        <w:rPr>
          <w:rtl w:val="0"/>
        </w:rPr>
      </w:r>
    </w:p>
    <w:p w:rsidR="00000000" w:rsidDel="00000000" w:rsidP="00000000" w:rsidRDefault="00000000" w:rsidRPr="00000000" w14:paraId="0000002F">
      <w:pPr>
        <w:numPr>
          <w:ilvl w:val="0"/>
          <w:numId w:val="3"/>
        </w:numPr>
        <w:spacing w:line="240" w:lineRule="auto"/>
        <w:ind w:left="720" w:hanging="360"/>
        <w:rPr>
          <w:b w:val="1"/>
        </w:rPr>
      </w:pPr>
      <w:r w:rsidDel="00000000" w:rsidR="00000000" w:rsidRPr="00000000">
        <w:rPr>
          <w:b w:val="1"/>
          <w:rtl w:val="0"/>
        </w:rPr>
        <w:t xml:space="preserve">Parler des vraies choses pour consolider les liens </w:t>
      </w:r>
    </w:p>
    <w:p w:rsidR="00000000" w:rsidDel="00000000" w:rsidP="00000000" w:rsidRDefault="00000000" w:rsidRPr="00000000" w14:paraId="00000030">
      <w:pPr>
        <w:ind w:left="720" w:firstLine="0"/>
        <w:rPr/>
      </w:pPr>
      <w:r w:rsidDel="00000000" w:rsidR="00000000" w:rsidRPr="00000000">
        <w:rPr>
          <w:rtl w:val="0"/>
        </w:rPr>
        <w:t xml:space="preserve">Explorez comment apporter plus de présence et de clarté dans vos conversations, au travail et au-delà. </w:t>
      </w:r>
    </w:p>
    <w:p w:rsidR="00000000" w:rsidDel="00000000" w:rsidP="00000000" w:rsidRDefault="00000000" w:rsidRPr="00000000" w14:paraId="00000031">
      <w:pPr>
        <w:ind w:left="720" w:firstLine="0"/>
        <w:rPr/>
      </w:pPr>
      <w:r w:rsidDel="00000000" w:rsidR="00000000" w:rsidRPr="00000000">
        <w:rPr>
          <w:rtl w:val="0"/>
        </w:rPr>
      </w:r>
    </w:p>
    <w:p w:rsidR="00000000" w:rsidDel="00000000" w:rsidP="00000000" w:rsidRDefault="00000000" w:rsidRPr="00000000" w14:paraId="00000032">
      <w:pPr>
        <w:ind w:left="720" w:firstLine="0"/>
        <w:rPr/>
      </w:pPr>
      <w:r w:rsidDel="00000000" w:rsidR="00000000" w:rsidRPr="00000000">
        <w:rPr>
          <w:rtl w:val="0"/>
        </w:rPr>
        <w:t xml:space="preserve">Vous pratiquerez l'écoute sans jugement, la réponse intentionnelle et la création d'un espace pour une connexion authentique.</w:t>
      </w:r>
    </w:p>
    <w:p w:rsidR="00000000" w:rsidDel="00000000" w:rsidP="00000000" w:rsidRDefault="00000000" w:rsidRPr="00000000" w14:paraId="00000033">
      <w:pPr>
        <w:ind w:left="720" w:firstLine="0"/>
        <w:rPr/>
      </w:pPr>
      <w:r w:rsidDel="00000000" w:rsidR="00000000" w:rsidRPr="00000000">
        <w:rPr>
          <w:rtl w:val="0"/>
        </w:rPr>
      </w:r>
    </w:p>
    <w:p w:rsidR="00000000" w:rsidDel="00000000" w:rsidP="00000000" w:rsidRDefault="00000000" w:rsidRPr="00000000" w14:paraId="00000034">
      <w:pPr>
        <w:widowControl w:val="0"/>
        <w:spacing w:line="240" w:lineRule="auto"/>
        <w:ind w:left="720" w:firstLine="0"/>
        <w:rPr>
          <w:i w:val="1"/>
        </w:rPr>
      </w:pPr>
      <w:r w:rsidDel="00000000" w:rsidR="00000000" w:rsidRPr="00000000">
        <w:rPr>
          <w:i w:val="1"/>
          <w:rtl w:val="0"/>
        </w:rPr>
        <w:t xml:space="preserve">Cours en anglais sous-titré en français </w:t>
      </w:r>
    </w:p>
    <w:p w:rsidR="00000000" w:rsidDel="00000000" w:rsidP="00000000" w:rsidRDefault="00000000" w:rsidRPr="00000000" w14:paraId="00000035">
      <w:pPr>
        <w:widowControl w:val="0"/>
        <w:ind w:left="1080" w:firstLine="0"/>
        <w:rPr/>
      </w:pPr>
      <w:r w:rsidDel="00000000" w:rsidR="00000000" w:rsidRPr="00000000">
        <w:rPr>
          <w:rtl w:val="0"/>
        </w:rPr>
      </w:r>
    </w:p>
    <w:p w:rsidR="00000000" w:rsidDel="00000000" w:rsidP="00000000" w:rsidRDefault="00000000" w:rsidRPr="00000000" w14:paraId="00000036">
      <w:pPr>
        <w:widowControl w:val="0"/>
        <w:ind w:left="720" w:firstLine="0"/>
        <w:rPr>
          <w:shd w:fill="fff2cc" w:val="clear"/>
        </w:rPr>
      </w:pPr>
      <w:r w:rsidDel="00000000" w:rsidR="00000000" w:rsidRPr="00000000">
        <w:rPr>
          <w:shd w:fill="fff2cc" w:val="clear"/>
          <w:rtl w:val="0"/>
        </w:rPr>
        <w:t xml:space="preserve">En savoir plus &gt;&gt;&gt;</w:t>
      </w:r>
    </w:p>
    <w:p w:rsidR="00000000" w:rsidDel="00000000" w:rsidP="00000000" w:rsidRDefault="00000000" w:rsidRPr="00000000" w14:paraId="00000037">
      <w:pPr>
        <w:ind w:left="720" w:firstLine="0"/>
        <w:rPr>
          <w:b w:val="1"/>
          <w:shd w:fill="fff2cc" w:val="clear"/>
        </w:rPr>
      </w:pPr>
      <w:r w:rsidDel="00000000" w:rsidR="00000000" w:rsidRPr="00000000">
        <w:rPr>
          <w:shd w:fill="fff2cc" w:val="clear"/>
          <w:rtl w:val="0"/>
        </w:rPr>
        <w:t xml:space="preserve">[Hyperlink: YourCustomMindWellLink/mediaLiveClass/107]</w:t>
      </w:r>
      <w:r w:rsidDel="00000000" w:rsidR="00000000" w:rsidRPr="00000000">
        <w:rPr>
          <w:rtl w:val="0"/>
        </w:rPr>
      </w:r>
    </w:p>
    <w:p w:rsidR="00000000" w:rsidDel="00000000" w:rsidP="00000000" w:rsidRDefault="00000000" w:rsidRPr="00000000" w14:paraId="00000038">
      <w:pPr>
        <w:ind w:left="0" w:firstLine="0"/>
        <w:rPr>
          <w:shd w:fill="fff2cc" w:val="clear"/>
        </w:rPr>
      </w:pPr>
      <w:r w:rsidDel="00000000" w:rsidR="00000000" w:rsidRPr="00000000">
        <w:rPr>
          <w:rtl w:val="0"/>
        </w:rPr>
      </w:r>
    </w:p>
    <w:p w:rsidR="00000000" w:rsidDel="00000000" w:rsidP="00000000" w:rsidRDefault="00000000" w:rsidRPr="00000000" w14:paraId="00000039">
      <w:pPr>
        <w:numPr>
          <w:ilvl w:val="0"/>
          <w:numId w:val="2"/>
        </w:numPr>
        <w:spacing w:line="240" w:lineRule="auto"/>
        <w:ind w:left="720" w:hanging="360"/>
        <w:rPr>
          <w:b w:val="1"/>
        </w:rPr>
      </w:pPr>
      <w:r w:rsidDel="00000000" w:rsidR="00000000" w:rsidRPr="00000000">
        <w:rPr>
          <w:b w:val="1"/>
          <w:rtl w:val="0"/>
        </w:rPr>
        <w:t xml:space="preserve">Le véritable soi, la véritable appartenance</w:t>
      </w:r>
    </w:p>
    <w:p w:rsidR="00000000" w:rsidDel="00000000" w:rsidP="00000000" w:rsidRDefault="00000000" w:rsidRPr="00000000" w14:paraId="0000003A">
      <w:pPr>
        <w:ind w:left="720" w:firstLine="0"/>
        <w:rPr/>
      </w:pPr>
      <w:r w:rsidDel="00000000" w:rsidR="00000000" w:rsidRPr="00000000">
        <w:rPr>
          <w:rtl w:val="0"/>
        </w:rPr>
        <w:t xml:space="preserve">Découvrez comment l'acceptation de votre moi authentique favorise des liens plus profonds et un sentiment d'appartenance plus fort. </w:t>
      </w:r>
    </w:p>
    <w:p w:rsidR="00000000" w:rsidDel="00000000" w:rsidP="00000000" w:rsidRDefault="00000000" w:rsidRPr="00000000" w14:paraId="0000003B">
      <w:pPr>
        <w:ind w:left="720" w:firstLine="0"/>
        <w:rPr/>
      </w:pPr>
      <w:r w:rsidDel="00000000" w:rsidR="00000000" w:rsidRPr="00000000">
        <w:rPr>
          <w:rtl w:val="0"/>
        </w:rPr>
      </w:r>
    </w:p>
    <w:p w:rsidR="00000000" w:rsidDel="00000000" w:rsidP="00000000" w:rsidRDefault="00000000" w:rsidRPr="00000000" w14:paraId="0000003C">
      <w:pPr>
        <w:ind w:left="720" w:firstLine="0"/>
        <w:rPr/>
      </w:pPr>
      <w:r w:rsidDel="00000000" w:rsidR="00000000" w:rsidRPr="00000000">
        <w:rPr>
          <w:rtl w:val="0"/>
        </w:rPr>
        <w:t xml:space="preserve">Ellen Choi vous guidera dans le développement du courage d'être fidèle à vous-même et de bâtir des relations significatives.</w:t>
      </w:r>
    </w:p>
    <w:p w:rsidR="00000000" w:rsidDel="00000000" w:rsidP="00000000" w:rsidRDefault="00000000" w:rsidRPr="00000000" w14:paraId="0000003D">
      <w:pPr>
        <w:ind w:left="720" w:firstLine="0"/>
        <w:rPr/>
      </w:pPr>
      <w:r w:rsidDel="00000000" w:rsidR="00000000" w:rsidRPr="00000000">
        <w:rPr>
          <w:rtl w:val="0"/>
        </w:rPr>
      </w:r>
    </w:p>
    <w:p w:rsidR="00000000" w:rsidDel="00000000" w:rsidP="00000000" w:rsidRDefault="00000000" w:rsidRPr="00000000" w14:paraId="0000003E">
      <w:pPr>
        <w:widowControl w:val="0"/>
        <w:spacing w:line="240" w:lineRule="auto"/>
        <w:ind w:left="720" w:firstLine="0"/>
        <w:rPr>
          <w:i w:val="1"/>
        </w:rPr>
      </w:pPr>
      <w:r w:rsidDel="00000000" w:rsidR="00000000" w:rsidRPr="00000000">
        <w:rPr>
          <w:i w:val="1"/>
          <w:rtl w:val="0"/>
        </w:rPr>
        <w:t xml:space="preserve">*Cours en anglais sous-titré en français </w:t>
      </w:r>
    </w:p>
    <w:p w:rsidR="00000000" w:rsidDel="00000000" w:rsidP="00000000" w:rsidRDefault="00000000" w:rsidRPr="00000000" w14:paraId="0000003F">
      <w:pPr>
        <w:widowControl w:val="0"/>
        <w:ind w:left="1080" w:firstLine="0"/>
        <w:rPr/>
      </w:pPr>
      <w:r w:rsidDel="00000000" w:rsidR="00000000" w:rsidRPr="00000000">
        <w:rPr>
          <w:rtl w:val="0"/>
        </w:rPr>
      </w:r>
    </w:p>
    <w:p w:rsidR="00000000" w:rsidDel="00000000" w:rsidP="00000000" w:rsidRDefault="00000000" w:rsidRPr="00000000" w14:paraId="00000040">
      <w:pPr>
        <w:widowControl w:val="0"/>
        <w:ind w:left="720" w:firstLine="0"/>
        <w:rPr>
          <w:shd w:fill="fff2cc" w:val="clear"/>
        </w:rPr>
      </w:pPr>
      <w:r w:rsidDel="00000000" w:rsidR="00000000" w:rsidRPr="00000000">
        <w:rPr>
          <w:shd w:fill="fff2cc" w:val="clear"/>
          <w:rtl w:val="0"/>
        </w:rPr>
        <w:t xml:space="preserve">En savoir plus &gt;&gt;&gt;</w:t>
      </w:r>
    </w:p>
    <w:p w:rsidR="00000000" w:rsidDel="00000000" w:rsidP="00000000" w:rsidRDefault="00000000" w:rsidRPr="00000000" w14:paraId="00000041">
      <w:pPr>
        <w:ind w:left="720" w:firstLine="0"/>
        <w:rPr/>
      </w:pPr>
      <w:r w:rsidDel="00000000" w:rsidR="00000000" w:rsidRPr="00000000">
        <w:rPr>
          <w:shd w:fill="fff2cc" w:val="clear"/>
          <w:rtl w:val="0"/>
        </w:rPr>
        <w:t xml:space="preserve">[Hyperlink: YourCustomMindWellLink/mediaLiveClass/51]</w:t>
      </w:r>
      <w:r w:rsidDel="00000000" w:rsidR="00000000" w:rsidRPr="00000000">
        <w:rPr>
          <w:rtl w:val="0"/>
        </w:rPr>
      </w:r>
    </w:p>
    <w:p w:rsidR="00000000" w:rsidDel="00000000" w:rsidP="00000000" w:rsidRDefault="00000000" w:rsidRPr="00000000" w14:paraId="00000042">
      <w:pPr>
        <w:widowControl w:val="0"/>
        <w:rPr>
          <w:shd w:fill="fff2cc" w:val="clear"/>
        </w:rPr>
      </w:pPr>
      <w:r w:rsidDel="00000000" w:rsidR="00000000" w:rsidRPr="00000000">
        <w:rPr>
          <w:rtl w:val="0"/>
        </w:rPr>
      </w:r>
    </w:p>
    <w:p w:rsidR="00000000" w:rsidDel="00000000" w:rsidP="00000000" w:rsidRDefault="00000000" w:rsidRPr="00000000" w14:paraId="00000043">
      <w:pPr>
        <w:ind w:firstLine="720"/>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Apprenez-en davantage sur ces programmes et d’autres offres de MindWell en août en vous connectant au Cours en direct&gt;&gt;&gt;</w:t>
      </w:r>
    </w:p>
    <w:p w:rsidR="00000000" w:rsidDel="00000000" w:rsidP="00000000" w:rsidRDefault="00000000" w:rsidRPr="00000000" w14:paraId="00000045">
      <w:pPr>
        <w:widowControl w:val="0"/>
        <w:rPr/>
      </w:pPr>
      <w:r w:rsidDel="00000000" w:rsidR="00000000" w:rsidRPr="00000000">
        <w:rPr>
          <w:rtl w:val="0"/>
        </w:rPr>
      </w:r>
    </w:p>
    <w:p w:rsidR="00000000" w:rsidDel="00000000" w:rsidP="00000000" w:rsidRDefault="00000000" w:rsidRPr="00000000" w14:paraId="00000046">
      <w:pPr>
        <w:rPr>
          <w:shd w:fill="fff2cc" w:val="clear"/>
        </w:rPr>
      </w:pPr>
      <w:r w:rsidDel="00000000" w:rsidR="00000000" w:rsidRPr="00000000">
        <w:rPr>
          <w:shd w:fill="fff2cc" w:val="clear"/>
          <w:rtl w:val="0"/>
        </w:rPr>
        <w:t xml:space="preserve">[Hyperlink: YourCustomMindWellLink/</w:t>
      </w:r>
      <w:hyperlink r:id="rId7">
        <w:r w:rsidDel="00000000" w:rsidR="00000000" w:rsidRPr="00000000">
          <w:rPr>
            <w:shd w:fill="fff2cc" w:val="clear"/>
            <w:rtl w:val="0"/>
          </w:rPr>
          <w:t xml:space="preserve">liveclasses</w:t>
        </w:r>
      </w:hyperlink>
      <w:r w:rsidDel="00000000" w:rsidR="00000000" w:rsidRPr="00000000">
        <w:rPr>
          <w:shd w:fill="fff2cc" w:val="clear"/>
          <w:rtl w:val="0"/>
        </w:rPr>
        <w:t xml:space="preserve">] </w:t>
      </w:r>
    </w:p>
    <w:p w:rsidR="00000000" w:rsidDel="00000000" w:rsidP="00000000" w:rsidRDefault="00000000" w:rsidRPr="00000000" w14:paraId="00000047">
      <w:pPr>
        <w:widowControl w:val="0"/>
        <w:rPr/>
      </w:pPr>
      <w:r w:rsidDel="00000000" w:rsidR="00000000" w:rsidRPr="00000000">
        <w:rPr>
          <w:rtl w:val="0"/>
        </w:rPr>
        <w:t xml:space="preserve"> </w:t>
      </w:r>
    </w:p>
    <w:p w:rsidR="00000000" w:rsidDel="00000000" w:rsidP="00000000" w:rsidRDefault="00000000" w:rsidRPr="00000000" w14:paraId="00000048">
      <w:pPr>
        <w:widowControl w:val="0"/>
        <w:rPr>
          <w:shd w:fill="fff2cc" w:val="clear"/>
        </w:rPr>
      </w:pPr>
      <w:r w:rsidDel="00000000" w:rsidR="00000000" w:rsidRPr="00000000">
        <w:rPr>
          <w:rtl w:val="0"/>
        </w:rPr>
        <w:t xml:space="preserve">Vous n’avez pas encore de compte? </w:t>
      </w:r>
      <w:r w:rsidDel="00000000" w:rsidR="00000000" w:rsidRPr="00000000">
        <w:rPr>
          <w:shd w:fill="fff2cc" w:val="clear"/>
          <w:rtl w:val="0"/>
        </w:rPr>
        <w:t xml:space="preserve">Inscrivez-vous ici &gt;&gt;&gt;</w:t>
      </w:r>
    </w:p>
    <w:p w:rsidR="00000000" w:rsidDel="00000000" w:rsidP="00000000" w:rsidRDefault="00000000" w:rsidRPr="00000000" w14:paraId="00000049">
      <w:pP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p>
    <w:p w:rsidR="00000000" w:rsidDel="00000000" w:rsidP="00000000" w:rsidRDefault="00000000" w:rsidRPr="00000000" w14:paraId="0000004A">
      <w:pPr>
        <w:widowControl w:val="0"/>
        <w:rPr/>
      </w:pPr>
      <w:r w:rsidDel="00000000" w:rsidR="00000000" w:rsidRPr="00000000">
        <w:rPr>
          <w:rtl w:val="0"/>
        </w:rPr>
        <w:t xml:space="preserve"> </w:t>
      </w:r>
    </w:p>
    <w:p w:rsidR="00000000" w:rsidDel="00000000" w:rsidP="00000000" w:rsidRDefault="00000000" w:rsidRPr="00000000" w14:paraId="0000004B">
      <w:pPr>
        <w:widowControl w:val="0"/>
        <w:rPr/>
      </w:pPr>
      <w:r w:rsidDel="00000000" w:rsidR="00000000" w:rsidRPr="00000000">
        <w:rPr>
          <w:rtl w:val="0"/>
        </w:rPr>
        <w:t xml:space="preserve">CTA : Connectez-vous maintenant</w:t>
      </w:r>
    </w:p>
    <w:p w:rsidR="00000000" w:rsidDel="00000000" w:rsidP="00000000" w:rsidRDefault="00000000" w:rsidRPr="00000000" w14:paraId="0000004C">
      <w:pPr>
        <w:widowControl w:val="0"/>
        <w:ind w:left="720" w:firstLine="0"/>
        <w:rPr/>
      </w:pPr>
      <w:r w:rsidDel="00000000" w:rsidR="00000000" w:rsidRPr="00000000">
        <w:rPr>
          <w:rtl w:val="0"/>
        </w:rPr>
        <w:t xml:space="preserve"> </w:t>
      </w:r>
    </w:p>
    <w:p w:rsidR="00000000" w:rsidDel="00000000" w:rsidP="00000000" w:rsidRDefault="00000000" w:rsidRPr="00000000" w14:paraId="0000004D">
      <w:pPr>
        <w:widowControl w:val="0"/>
        <w:rPr/>
      </w:pPr>
      <w:r w:rsidDel="00000000" w:rsidR="00000000" w:rsidRPr="00000000">
        <w:rPr>
          <w:rtl w:val="0"/>
        </w:rPr>
        <w:t xml:space="preserve">De nouveaux programmes seront bientôt mis à jour. Restez à l’affût!</w:t>
      </w:r>
    </w:p>
    <w:p w:rsidR="00000000" w:rsidDel="00000000" w:rsidP="00000000" w:rsidRDefault="00000000" w:rsidRPr="00000000" w14:paraId="0000004E">
      <w:pPr>
        <w:widowControl w:val="0"/>
        <w:rPr/>
      </w:pPr>
      <w:r w:rsidDel="00000000" w:rsidR="00000000" w:rsidRPr="00000000">
        <w:rPr>
          <w:rtl w:val="0"/>
        </w:rPr>
        <w:t xml:space="preserve"> </w:t>
      </w:r>
    </w:p>
    <w:p w:rsidR="00000000" w:rsidDel="00000000" w:rsidP="00000000" w:rsidRDefault="00000000" w:rsidRPr="00000000" w14:paraId="0000004F">
      <w:pPr>
        <w:widowControl w:val="0"/>
        <w:spacing w:line="240" w:lineRule="auto"/>
        <w:rPr/>
      </w:pPr>
      <w:r w:rsidDel="00000000" w:rsidR="00000000" w:rsidRPr="00000000">
        <w:rPr>
          <w:rtl w:val="0"/>
        </w:rPr>
        <w:t xml:space="preserve">**MindWell est un service qui vous est offert par ___</w:t>
      </w:r>
      <w:r w:rsidDel="00000000" w:rsidR="00000000" w:rsidRPr="00000000">
        <w:rPr>
          <w:i w:val="1"/>
          <w:rtl w:val="0"/>
        </w:rPr>
        <w:t xml:space="preserve">(insérez le nom de votre entreprise ici)___. </w:t>
      </w:r>
      <w:r w:rsidDel="00000000" w:rsidR="00000000" w:rsidRPr="00000000">
        <w:rPr>
          <w:rtl w:val="0"/>
        </w:rPr>
        <w:t xml:space="preserve">Si vous n’avez pas encore de compte, inscrivez-vous gratuitement ici : ______</w:t>
      </w:r>
      <w:r w:rsidDel="00000000" w:rsidR="00000000" w:rsidRPr="00000000">
        <w:rPr>
          <w:shd w:fill="fff2cc" w:val="clear"/>
          <w:rtl w:val="0"/>
        </w:rPr>
        <w:t xml:space="preserve">(lien)</w:t>
      </w:r>
      <w:r w:rsidDel="00000000" w:rsidR="00000000" w:rsidRPr="00000000">
        <w:rPr>
          <w:rtl w:val="0"/>
        </w:rPr>
        <w:t xml:space="preserve">__________ **</w:t>
      </w:r>
    </w:p>
    <w:p w:rsidR="00000000" w:rsidDel="00000000" w:rsidP="00000000" w:rsidRDefault="00000000" w:rsidRPr="00000000" w14:paraId="00000050">
      <w:pP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p>
    <w:p w:rsidR="00000000" w:rsidDel="00000000" w:rsidP="00000000" w:rsidRDefault="00000000" w:rsidRPr="00000000" w14:paraId="00000051">
      <w:pPr>
        <w:widowControl w:val="0"/>
        <w:rPr/>
      </w:pPr>
      <w:r w:rsidDel="00000000" w:rsidR="00000000" w:rsidRPr="00000000">
        <w:rPr>
          <w:rtl w:val="0"/>
        </w:rPr>
      </w:r>
    </w:p>
    <w:p w:rsidR="00000000" w:rsidDel="00000000" w:rsidP="00000000" w:rsidRDefault="00000000" w:rsidRPr="00000000" w14:paraId="00000052">
      <w:pPr>
        <w:pStyle w:val="Heading2"/>
        <w:rPr>
          <w:color w:val="76a5af"/>
        </w:rPr>
      </w:pPr>
      <w:bookmarkStart w:colFirst="0" w:colLast="0" w:name="_heading=h.30j0zll" w:id="1"/>
      <w:bookmarkEnd w:id="1"/>
      <w:r w:rsidDel="00000000" w:rsidR="00000000" w:rsidRPr="00000000">
        <w:rPr>
          <w:color w:val="76a5af"/>
          <w:rtl w:val="0"/>
        </w:rPr>
        <w:t xml:space="preserve">Shorter Text </w:t>
      </w:r>
    </w:p>
    <w:p w:rsidR="00000000" w:rsidDel="00000000" w:rsidP="00000000" w:rsidRDefault="00000000" w:rsidRPr="00000000" w14:paraId="00000053">
      <w:pPr>
        <w:rPr>
          <w:color w:val="76a5af"/>
        </w:rPr>
      </w:pPr>
      <w:r w:rsidDel="00000000" w:rsidR="00000000" w:rsidRPr="00000000">
        <w:rPr>
          <w:color w:val="76a5af"/>
          <w:rtl w:val="0"/>
        </w:rPr>
        <w:t xml:space="preserve">(to Add to Email or Use on Intranet)</w:t>
      </w:r>
    </w:p>
    <w:p w:rsidR="00000000" w:rsidDel="00000000" w:rsidP="00000000" w:rsidRDefault="00000000" w:rsidRPr="00000000" w14:paraId="00000054">
      <w:pPr>
        <w:rPr>
          <w:color w:val="76a5af"/>
        </w:rPr>
      </w:pPr>
      <w:r w:rsidDel="00000000" w:rsidR="00000000" w:rsidRPr="00000000">
        <w:rPr>
          <w:color w:val="76a5af"/>
          <w:rtl w:val="0"/>
        </w:rPr>
        <w:t xml:space="preserve">(or use image included below) </w:t>
      </w:r>
    </w:p>
    <w:p w:rsidR="00000000" w:rsidDel="00000000" w:rsidP="00000000" w:rsidRDefault="00000000" w:rsidRPr="00000000" w14:paraId="00000055">
      <w:pPr>
        <w:widowControl w:val="0"/>
        <w:rPr/>
      </w:pPr>
      <w:r w:rsidDel="00000000" w:rsidR="00000000" w:rsidRPr="00000000">
        <w:rPr>
          <w:rtl w:val="0"/>
        </w:rPr>
      </w:r>
    </w:p>
    <w:p w:rsidR="00000000" w:rsidDel="00000000" w:rsidP="00000000" w:rsidRDefault="00000000" w:rsidRPr="00000000" w14:paraId="00000056">
      <w:pPr>
        <w:rPr>
          <w:b w:val="1"/>
        </w:rPr>
      </w:pPr>
      <w:r w:rsidDel="00000000" w:rsidR="00000000" w:rsidRPr="00000000">
        <w:rPr>
          <w:b w:val="1"/>
          <w:rtl w:val="0"/>
        </w:rPr>
        <w:t xml:space="preserve">Août chez MindWell</w:t>
      </w:r>
    </w:p>
    <w:p w:rsidR="00000000" w:rsidDel="00000000" w:rsidP="00000000" w:rsidRDefault="00000000" w:rsidRPr="00000000" w14:paraId="00000057">
      <w:pPr>
        <w:widowControl w:val="0"/>
        <w:rPr/>
      </w:pPr>
      <w:r w:rsidDel="00000000" w:rsidR="00000000" w:rsidRPr="00000000">
        <w:rPr>
          <w:rtl w:val="0"/>
        </w:rPr>
        <w:t xml:space="preserve"> </w:t>
      </w:r>
    </w:p>
    <w:p w:rsidR="00000000" w:rsidDel="00000000" w:rsidP="00000000" w:rsidRDefault="00000000" w:rsidRPr="00000000" w14:paraId="00000058">
      <w:pPr>
        <w:widowControl w:val="0"/>
        <w:rPr/>
      </w:pPr>
      <w:r w:rsidDel="00000000" w:rsidR="00000000" w:rsidRPr="00000000">
        <w:rPr>
          <w:rtl w:val="0"/>
        </w:rPr>
        <w:t xml:space="preserve">Améliorez tous les aspects de votre vie grâce aux programmes et cours de MindWell.</w:t>
      </w:r>
    </w:p>
    <w:p w:rsidR="00000000" w:rsidDel="00000000" w:rsidP="00000000" w:rsidRDefault="00000000" w:rsidRPr="00000000" w14:paraId="00000059">
      <w:pPr>
        <w:widowControl w:val="0"/>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b w:val="1"/>
          <w:rtl w:val="0"/>
        </w:rPr>
        <w:t xml:space="preserve">Des plats estivaux frais pour des rassemblements sains</w:t>
      </w:r>
    </w:p>
    <w:p w:rsidR="00000000" w:rsidDel="00000000" w:rsidP="00000000" w:rsidRDefault="00000000" w:rsidRPr="00000000" w14:paraId="0000005B">
      <w:pPr>
        <w:rPr/>
      </w:pPr>
      <w:r w:rsidDel="00000000" w:rsidR="00000000" w:rsidRPr="00000000">
        <w:rPr>
          <w:rtl w:val="0"/>
        </w:rPr>
        <w:t xml:space="preserve">Apprenez à créer des plats colorés et faciles à préparer qui favorisent la santé intestinale, l'énergie et la connexion, sans sacrifier la saveur ni le plaisir. Parfait pour toute personne cherchant à améliorer ses repas sociaux estivaux.</w:t>
      </w:r>
    </w:p>
    <w:p w:rsidR="00000000" w:rsidDel="00000000" w:rsidP="00000000" w:rsidRDefault="00000000" w:rsidRPr="00000000" w14:paraId="0000005C">
      <w:pPr>
        <w:widowControl w:val="0"/>
        <w:rPr/>
      </w:pPr>
      <w:r w:rsidDel="00000000" w:rsidR="00000000" w:rsidRPr="00000000">
        <w:rPr>
          <w:rtl w:val="0"/>
        </w:rPr>
      </w:r>
    </w:p>
    <w:p w:rsidR="00000000" w:rsidDel="00000000" w:rsidP="00000000" w:rsidRDefault="00000000" w:rsidRPr="00000000" w14:paraId="0000005D">
      <w:pPr>
        <w:widowControl w:val="0"/>
        <w:spacing w:line="240" w:lineRule="auto"/>
        <w:rPr>
          <w:i w:val="1"/>
        </w:rPr>
      </w:pPr>
      <w:r w:rsidDel="00000000" w:rsidR="00000000" w:rsidRPr="00000000">
        <w:rPr>
          <w:i w:val="1"/>
          <w:rtl w:val="0"/>
        </w:rPr>
        <w:t xml:space="preserve">*Cours en anglais sous-titré en français </w:t>
      </w:r>
    </w:p>
    <w:p w:rsidR="00000000" w:rsidDel="00000000" w:rsidP="00000000" w:rsidRDefault="00000000" w:rsidRPr="00000000" w14:paraId="0000005E">
      <w:pPr>
        <w:widowControl w:val="0"/>
        <w:spacing w:line="240" w:lineRule="auto"/>
        <w:rPr>
          <w:i w:val="1"/>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b w:val="1"/>
        </w:rPr>
      </w:pPr>
      <w:r w:rsidDel="00000000" w:rsidR="00000000" w:rsidRPr="00000000">
        <w:rPr>
          <w:b w:val="1"/>
          <w:rtl w:val="0"/>
        </w:rPr>
        <w:t xml:space="preserve">Leadership et sécurité psychologique </w:t>
      </w:r>
    </w:p>
    <w:p w:rsidR="00000000" w:rsidDel="00000000" w:rsidP="00000000" w:rsidRDefault="00000000" w:rsidRPr="00000000" w14:paraId="00000061">
      <w:pPr>
        <w:rPr/>
      </w:pPr>
      <w:r w:rsidDel="00000000" w:rsidR="00000000" w:rsidRPr="00000000">
        <w:rPr>
          <w:rtl w:val="0"/>
        </w:rPr>
        <w:t xml:space="preserve">Explorez des stratégies concrètes pour créer une culture de sécurité psychologique, où la communication ouverte, les défis respectueux et la prise de risques saine sont non seulement bienvenus, mais encouragés.</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spacing w:line="240" w:lineRule="auto"/>
        <w:rPr>
          <w:i w:val="1"/>
        </w:rPr>
      </w:pPr>
      <w:r w:rsidDel="00000000" w:rsidR="00000000" w:rsidRPr="00000000">
        <w:rPr>
          <w:i w:val="1"/>
          <w:rtl w:val="0"/>
        </w:rPr>
        <w:t xml:space="preserve">*Ce cours est bilingue. </w:t>
      </w:r>
    </w:p>
    <w:p w:rsidR="00000000" w:rsidDel="00000000" w:rsidP="00000000" w:rsidRDefault="00000000" w:rsidRPr="00000000" w14:paraId="00000064">
      <w:pPr>
        <w:spacing w:line="240" w:lineRule="auto"/>
        <w:rPr>
          <w:i w:val="1"/>
        </w:rPr>
      </w:pPr>
      <w:r w:rsidDel="00000000" w:rsidR="00000000" w:rsidRPr="00000000">
        <w:rPr>
          <w:rtl w:val="0"/>
        </w:rPr>
      </w:r>
    </w:p>
    <w:p w:rsidR="00000000" w:rsidDel="00000000" w:rsidP="00000000" w:rsidRDefault="00000000" w:rsidRPr="00000000" w14:paraId="00000065">
      <w:pPr>
        <w:widowControl w:val="0"/>
        <w:spacing w:line="240" w:lineRule="auto"/>
        <w:rPr>
          <w:i w:val="1"/>
        </w:rPr>
      </w:pPr>
      <w:r w:rsidDel="00000000" w:rsidR="00000000" w:rsidRPr="00000000">
        <w:rPr>
          <w:rtl w:val="0"/>
        </w:rPr>
      </w:r>
    </w:p>
    <w:p w:rsidR="00000000" w:rsidDel="00000000" w:rsidP="00000000" w:rsidRDefault="00000000" w:rsidRPr="00000000" w14:paraId="00000066">
      <w:pPr>
        <w:rPr>
          <w:b w:val="1"/>
        </w:rPr>
      </w:pPr>
      <w:r w:rsidDel="00000000" w:rsidR="00000000" w:rsidRPr="00000000">
        <w:rPr>
          <w:b w:val="1"/>
          <w:rtl w:val="0"/>
        </w:rPr>
        <w:t xml:space="preserve">Parler des vraies choses pour consolider les liens </w:t>
      </w:r>
    </w:p>
    <w:p w:rsidR="00000000" w:rsidDel="00000000" w:rsidP="00000000" w:rsidRDefault="00000000" w:rsidRPr="00000000" w14:paraId="00000067">
      <w:pPr>
        <w:rPr/>
      </w:pPr>
      <w:r w:rsidDel="00000000" w:rsidR="00000000" w:rsidRPr="00000000">
        <w:rPr>
          <w:rtl w:val="0"/>
        </w:rPr>
        <w:t xml:space="preserve">Pratiquez l'écoute sans jugement, la réponse intentionnelle et la création d'un espace pour une connexion authentique.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widowControl w:val="0"/>
        <w:rPr>
          <w:i w:val="1"/>
        </w:rPr>
      </w:pPr>
      <w:r w:rsidDel="00000000" w:rsidR="00000000" w:rsidRPr="00000000">
        <w:rPr>
          <w:i w:val="1"/>
          <w:rtl w:val="0"/>
        </w:rPr>
        <w:t xml:space="preserve">*Cours en anglais sous-titré en français </w:t>
      </w:r>
    </w:p>
    <w:p w:rsidR="00000000" w:rsidDel="00000000" w:rsidP="00000000" w:rsidRDefault="00000000" w:rsidRPr="00000000" w14:paraId="0000006A">
      <w:pPr>
        <w:widowControl w:val="0"/>
        <w:spacing w:line="276" w:lineRule="auto"/>
        <w:ind w:right="140"/>
        <w:rPr>
          <w:i w:val="1"/>
        </w:rPr>
      </w:pPr>
      <w:r w:rsidDel="00000000" w:rsidR="00000000" w:rsidRPr="00000000">
        <w:rPr>
          <w:rtl w:val="0"/>
        </w:rPr>
      </w:r>
    </w:p>
    <w:p w:rsidR="00000000" w:rsidDel="00000000" w:rsidP="00000000" w:rsidRDefault="00000000" w:rsidRPr="00000000" w14:paraId="0000006B">
      <w:pPr>
        <w:widowControl w:val="0"/>
        <w:spacing w:line="276" w:lineRule="auto"/>
        <w:ind w:right="140"/>
        <w:rPr>
          <w:i w:val="1"/>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b w:val="1"/>
          <w:rtl w:val="0"/>
        </w:rPr>
        <w:t xml:space="preserve">Le véritable soi, la véritable appartenance</w:t>
      </w:r>
    </w:p>
    <w:p w:rsidR="00000000" w:rsidDel="00000000" w:rsidP="00000000" w:rsidRDefault="00000000" w:rsidRPr="00000000" w14:paraId="0000006D">
      <w:pPr>
        <w:rPr/>
      </w:pPr>
      <w:r w:rsidDel="00000000" w:rsidR="00000000" w:rsidRPr="00000000">
        <w:rPr>
          <w:rtl w:val="0"/>
        </w:rPr>
        <w:t xml:space="preserve">Découvrez comment l'acceptation de votre moi authentique favorise des liens plus profonds et un sentiment d'appartenance plus fort.</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widowControl w:val="0"/>
        <w:spacing w:line="240" w:lineRule="auto"/>
        <w:rPr/>
      </w:pPr>
      <w:r w:rsidDel="00000000" w:rsidR="00000000" w:rsidRPr="00000000">
        <w:rPr>
          <w:i w:val="1"/>
          <w:rtl w:val="0"/>
        </w:rPr>
        <w:t xml:space="preserve">*Cours en anglais sous-titré en français </w:t>
      </w:r>
      <w:r w:rsidDel="00000000" w:rsidR="00000000" w:rsidRPr="00000000">
        <w:rPr>
          <w:rtl w:val="0"/>
        </w:rPr>
      </w:r>
    </w:p>
    <w:p w:rsidR="00000000" w:rsidDel="00000000" w:rsidP="00000000" w:rsidRDefault="00000000" w:rsidRPr="00000000" w14:paraId="00000070">
      <w:pPr>
        <w:widowControl w:val="0"/>
        <w:spacing w:line="276" w:lineRule="auto"/>
        <w:ind w:left="0" w:firstLine="0"/>
        <w:rPr>
          <w:i w:val="1"/>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71">
      <w:pPr>
        <w:widowControl w:val="0"/>
        <w:rPr>
          <w:b w:val="1"/>
        </w:rPr>
      </w:pPr>
      <w:r w:rsidDel="00000000" w:rsidR="00000000" w:rsidRPr="00000000">
        <w:rPr>
          <w:rtl w:val="0"/>
        </w:rPr>
      </w:r>
    </w:p>
    <w:p w:rsidR="00000000" w:rsidDel="00000000" w:rsidP="00000000" w:rsidRDefault="00000000" w:rsidRPr="00000000" w14:paraId="00000072">
      <w:pPr>
        <w:widowControl w:val="0"/>
        <w:spacing w:line="240" w:lineRule="auto"/>
        <w:rPr/>
      </w:pPr>
      <w:r w:rsidDel="00000000" w:rsidR="00000000" w:rsidRPr="00000000">
        <w:rPr>
          <w:rtl w:val="0"/>
        </w:rPr>
        <w:t xml:space="preserve">Inscrivez-vous à ces programmes en utilisant votre </w:t>
      </w:r>
      <w:r w:rsidDel="00000000" w:rsidR="00000000" w:rsidRPr="00000000">
        <w:rPr>
          <w:shd w:fill="fff2cc" w:val="clear"/>
          <w:rtl w:val="0"/>
        </w:rPr>
        <w:t xml:space="preserve">compte MindWell</w:t>
      </w:r>
      <w:r w:rsidDel="00000000" w:rsidR="00000000" w:rsidRPr="00000000">
        <w:rPr>
          <w:rtl w:val="0"/>
        </w:rPr>
        <w:t xml:space="preserve">.</w:t>
      </w:r>
    </w:p>
    <w:p w:rsidR="00000000" w:rsidDel="00000000" w:rsidP="00000000" w:rsidRDefault="00000000" w:rsidRPr="00000000" w14:paraId="00000073">
      <w:pPr>
        <w:rPr>
          <w:shd w:fill="fff2cc" w:val="clear"/>
        </w:rPr>
      </w:pPr>
      <w:r w:rsidDel="00000000" w:rsidR="00000000" w:rsidRPr="00000000">
        <w:rPr>
          <w:shd w:fill="fff2cc" w:val="clear"/>
          <w:rtl w:val="0"/>
        </w:rPr>
        <w:t xml:space="preserve">[Hyperlink: YourCustomMindWellLink/</w:t>
      </w:r>
      <w:hyperlink r:id="rId8">
        <w:r w:rsidDel="00000000" w:rsidR="00000000" w:rsidRPr="00000000">
          <w:rPr>
            <w:sz w:val="23"/>
            <w:szCs w:val="23"/>
            <w:shd w:fill="fff2cc" w:val="clear"/>
            <w:rtl w:val="0"/>
          </w:rPr>
          <w:t xml:space="preserve">vueLogin</w:t>
        </w:r>
      </w:hyperlink>
      <w:r w:rsidDel="00000000" w:rsidR="00000000" w:rsidRPr="00000000">
        <w:rPr>
          <w:shd w:fill="fff2cc" w:val="clear"/>
          <w:rtl w:val="0"/>
        </w:rPr>
        <w:t xml:space="preserve">]</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widowControl w:val="0"/>
        <w:spacing w:line="240" w:lineRule="auto"/>
        <w:rPr/>
      </w:pPr>
      <w:r w:rsidDel="00000000" w:rsidR="00000000" w:rsidRPr="00000000">
        <w:rPr>
          <w:rtl w:val="0"/>
        </w:rPr>
        <w:t xml:space="preserve">Vous n’avez pas de compte? </w:t>
      </w:r>
      <w:r w:rsidDel="00000000" w:rsidR="00000000" w:rsidRPr="00000000">
        <w:rPr>
          <w:shd w:fill="fff2cc" w:val="clear"/>
          <w:rtl w:val="0"/>
        </w:rPr>
        <w:t xml:space="preserve">Inscrivez-vous aujourd’hui</w:t>
      </w:r>
      <w:r w:rsidDel="00000000" w:rsidR="00000000" w:rsidRPr="00000000">
        <w:rPr>
          <w:rtl w:val="0"/>
        </w:rPr>
        <w:t xml:space="preserve">!</w:t>
      </w:r>
    </w:p>
    <w:p w:rsidR="00000000" w:rsidDel="00000000" w:rsidP="00000000" w:rsidRDefault="00000000" w:rsidRPr="00000000" w14:paraId="00000076">
      <w:pPr>
        <w:rPr/>
      </w:pPr>
      <w:r w:rsidDel="00000000" w:rsidR="00000000" w:rsidRPr="00000000">
        <w:rPr>
          <w:shd w:fill="fff2cc" w:val="clear"/>
          <w:rtl w:val="0"/>
        </w:rPr>
        <w:t xml:space="preserve">[Hyperlink: YourCustomMindWellLink]</w:t>
      </w:r>
      <w:r w:rsidDel="00000000" w:rsidR="00000000" w:rsidRPr="00000000">
        <w:rPr>
          <w:rtl w:val="0"/>
        </w:rPr>
      </w:r>
    </w:p>
    <w:p w:rsidR="00000000" w:rsidDel="00000000" w:rsidP="00000000" w:rsidRDefault="00000000" w:rsidRPr="00000000" w14:paraId="00000077">
      <w:pPr>
        <w:rPr>
          <w:b w:val="1"/>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E">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8">
    <w:pPr>
      <w:jc w:val="center"/>
      <w:rPr/>
    </w:pPr>
    <w:r w:rsidDel="00000000" w:rsidR="00000000" w:rsidRPr="00000000">
      <w:rPr/>
      <w:drawing>
        <wp:inline distB="114300" distT="114300" distL="114300" distR="114300">
          <wp:extent cx="2357438" cy="491658"/>
          <wp:effectExtent b="0" l="0" r="0" t="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57438" cy="491658"/>
                  </a:xfrm>
                  <a:prstGeom prst="rect"/>
                  <a:ln/>
                </pic:spPr>
              </pic:pic>
            </a:graphicData>
          </a:graphic>
        </wp:inline>
      </w:drawing>
    </w: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pp.mindwellu.com/liveclasses" TargetMode="External"/><Relationship Id="rId8" Type="http://schemas.openxmlformats.org/officeDocument/2006/relationships/hyperlink" Target="https://app.mindwellu.com/vueLog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8why06R0dHAjqf3SScz++euMtA==">CgMxLjAyDmguYjhjODMybzBveTQ0MgloLjMwajB6bGw4AHIhMUFqdDA1ZzZwZUdsWUtxdjhoU2ZQamVZVFFCV04zMFp4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