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sdt>
      <w:sdtPr>
        <w:tag w:val="goog_rdk_0"/>
      </w:sdtPr>
      <w:sdtContent>
        <w:p w:rsidR="00000000" w:rsidDel="00000000" w:rsidP="00000000" w:rsidRDefault="00000000" w:rsidRPr="00000000" w14:paraId="00000001">
          <w:pPr>
            <w:pStyle w:val="Heading2"/>
            <w:rPr>
              <w:color w:val="76a5af"/>
            </w:rPr>
          </w:pPr>
          <w:bookmarkStart w:colFirst="0" w:colLast="0" w:name="_heading=h.hm7moptmw0a8" w:id="0"/>
          <w:bookmarkEnd w:id="0"/>
          <w:r w:rsidDel="00000000" w:rsidR="00000000" w:rsidRPr="00000000">
            <w:rPr>
              <w:color w:val="76a5af"/>
              <w:rtl w:val="0"/>
            </w:rPr>
            <w:t xml:space="preserve">Stand-Alone Email</w:t>
          </w:r>
        </w:p>
      </w:sdtContent>
    </w:sdt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color w:val="151b26"/>
        </w:rPr>
      </w:pPr>
      <w:r w:rsidDel="00000000" w:rsidR="00000000" w:rsidRPr="00000000">
        <w:rPr>
          <w:b w:val="1"/>
          <w:rtl w:val="0"/>
        </w:rPr>
        <w:t xml:space="preserve">**Please note: </w:t>
      </w:r>
      <w:r w:rsidDel="00000000" w:rsidR="00000000" w:rsidRPr="00000000">
        <w:rPr>
          <w:b w:val="1"/>
          <w:i w:val="1"/>
          <w:color w:val="00708c"/>
          <w:rtl w:val="0"/>
        </w:rPr>
        <w:t xml:space="preserve">YourCustomMindWellLink</w:t>
      </w:r>
      <w:r w:rsidDel="00000000" w:rsidR="00000000" w:rsidRPr="00000000">
        <w:rPr>
          <w:rtl w:val="0"/>
        </w:rPr>
        <w:t xml:space="preserve"> looks like “app.mindwellu.com</w:t>
      </w:r>
      <w:r w:rsidDel="00000000" w:rsidR="00000000" w:rsidRPr="00000000">
        <w:rPr>
          <w:color w:val="151b26"/>
          <w:rtl w:val="0"/>
        </w:rPr>
        <w:t xml:space="preserve">/</w:t>
      </w:r>
      <w:r w:rsidDel="00000000" w:rsidR="00000000" w:rsidRPr="00000000">
        <w:rPr>
          <w:b w:val="1"/>
          <w:color w:val="00708c"/>
          <w:rtl w:val="0"/>
        </w:rPr>
        <w:t xml:space="preserve">customURL</w:t>
      </w:r>
      <w:r w:rsidDel="00000000" w:rsidR="00000000" w:rsidRPr="00000000">
        <w:rPr>
          <w:color w:val="151b26"/>
          <w:rtl w:val="0"/>
        </w:rPr>
        <w:t xml:space="preserve">”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b w:val="1"/>
          <w:rtl w:val="0"/>
        </w:rPr>
        <w:t xml:space="preserve">Subject:</w:t>
      </w:r>
      <w:r w:rsidDel="00000000" w:rsidR="00000000" w:rsidRPr="00000000">
        <w:rPr>
          <w:rtl w:val="0"/>
        </w:rPr>
        <w:t xml:space="preserve"> Prenez le temps pour ce qui compte : Votre bien-être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Bonjour ______,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76" w:lineRule="auto"/>
        <w:rPr/>
      </w:pPr>
      <w:r w:rsidDel="00000000" w:rsidR="00000000" w:rsidRPr="00000000">
        <w:rPr>
          <w:rtl w:val="0"/>
        </w:rPr>
        <w:t xml:space="preserve">Saviez-vous que </w:t>
      </w:r>
      <w:r w:rsidDel="00000000" w:rsidR="00000000" w:rsidRPr="00000000">
        <w:rPr>
          <w:shd w:fill="fff2cc" w:val="clear"/>
          <w:rtl w:val="0"/>
        </w:rPr>
        <w:t xml:space="preserve">[Organization Name]</w:t>
      </w:r>
      <w:r w:rsidDel="00000000" w:rsidR="00000000" w:rsidRPr="00000000">
        <w:rPr>
          <w:rtl w:val="0"/>
        </w:rPr>
        <w:t xml:space="preserve"> vous donne accès à MindWell, une plateforme basée sur la science qui vous aide à passer du stress au calme en quelques minutes seulement ?</w:t>
      </w:r>
    </w:p>
    <w:p w:rsidR="00000000" w:rsidDel="00000000" w:rsidP="00000000" w:rsidRDefault="00000000" w:rsidRPr="00000000" w14:paraId="0000000A">
      <w:pPr>
        <w:spacing w:after="240" w:before="240" w:line="276" w:lineRule="auto"/>
        <w:rPr/>
      </w:pPr>
      <w:r w:rsidDel="00000000" w:rsidR="00000000" w:rsidRPr="00000000">
        <w:rPr>
          <w:rtl w:val="0"/>
        </w:rPr>
        <w:t xml:space="preserve">Des classes en direct à de courtes pratiques quotidiennes, MindWell vous offre des outils pratiques pour soutenir votre bien-être au travail et ailleurs.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Pratiques de pleine conscience de 5 minutes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Séances en direct animées par des experts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Bibliothèque de vidéos sur demande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Sans pression. Sans jugement. Juste du soutien.</w:t>
      </w:r>
    </w:p>
    <w:p w:rsidR="00000000" w:rsidDel="00000000" w:rsidP="00000000" w:rsidRDefault="00000000" w:rsidRPr="00000000" w14:paraId="0000000F">
      <w:pPr>
        <w:spacing w:after="240" w:before="240" w:line="276" w:lineRule="auto"/>
        <w:rPr>
          <w:shd w:fill="fff2cc" w:val="clear"/>
        </w:rPr>
      </w:pPr>
      <w:r w:rsidDel="00000000" w:rsidR="00000000" w:rsidRPr="00000000">
        <w:rPr>
          <w:rtl w:val="0"/>
        </w:rPr>
        <w:t xml:space="preserve">Inscrivez-vous maintenant et commencez par une pause de 5 minutes pour vous recentrer. </w:t>
      </w:r>
      <w:r w:rsidDel="00000000" w:rsidR="00000000" w:rsidRPr="00000000">
        <w:rPr>
          <w:shd w:fill="fff2cc" w:val="clear"/>
          <w:rtl w:val="0"/>
        </w:rPr>
        <w:t xml:space="preserve">[app.mindwellu.com/customURL]</w:t>
      </w:r>
    </w:p>
    <w:p w:rsidR="00000000" w:rsidDel="00000000" w:rsidP="00000000" w:rsidRDefault="00000000" w:rsidRPr="00000000" w14:paraId="00000010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Ce qui est à l'agenda</w:t>
      </w:r>
    </w:p>
    <w:p w:rsidR="00000000" w:rsidDel="00000000" w:rsidP="00000000" w:rsidRDefault="00000000" w:rsidRPr="00000000" w14:paraId="0000001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Du Pilates pour la posture aux conseils pour un sommeil réparateur, en passant par la liberté financière et l'alimentation pour la santé mentale et la performance optimale, il y en a pour tous les goûts. Vous pouvez participer depuis n'importe quel appareil ou regarder les enregistrements plus tard dans la bibliothèque MindWell.</w:t>
      </w:r>
    </w:p>
    <w:p w:rsidR="00000000" w:rsidDel="00000000" w:rsidP="00000000" w:rsidRDefault="00000000" w:rsidRPr="00000000" w14:paraId="0000001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Que vous souhaitiez réduire le stress, mieux dormir ou vous sentir plus énergique, MindWell vous aidera à vous sentir au meilleur de votre forme.</w:t>
      </w:r>
    </w:p>
    <w:p w:rsidR="00000000" w:rsidDel="00000000" w:rsidP="00000000" w:rsidRDefault="00000000" w:rsidRPr="00000000" w14:paraId="00000013">
      <w:pPr>
        <w:spacing w:after="240" w:before="240" w:lineRule="auto"/>
        <w:rPr>
          <w:b w:val="1"/>
        </w:rPr>
      </w:pPr>
      <w:r w:rsidDel="00000000" w:rsidR="00000000" w:rsidRPr="00000000">
        <w:rPr>
          <w:rtl w:val="0"/>
        </w:rPr>
        <w:t xml:space="preserve">Rejoignez MindWell dès aujourd'hui.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40" w:before="240" w:line="276" w:lineRule="auto"/>
        <w:rPr>
          <w:shd w:fill="fff2cc" w:val="clear"/>
        </w:rPr>
      </w:pPr>
      <w:r w:rsidDel="00000000" w:rsidR="00000000" w:rsidRPr="00000000">
        <w:rPr>
          <w:shd w:fill="fff2cc" w:val="clear"/>
          <w:rtl w:val="0"/>
        </w:rPr>
        <w:t xml:space="preserve">[app.mindwellu.com/customURL]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shd w:fill="fff2cc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240" w:before="240" w:lineRule="auto"/>
        <w:rPr>
          <w:shd w:fill="fff2cc" w:val="clear"/>
        </w:rPr>
      </w:pPr>
      <w:r w:rsidDel="00000000" w:rsidR="00000000" w:rsidRPr="00000000">
        <w:rPr>
          <w:shd w:fill="fff2cc" w:val="clear"/>
          <w:rtl w:val="0"/>
        </w:rPr>
        <w:t xml:space="preserve">[Insert image of the Calendar]</w:t>
      </w:r>
    </w:p>
    <w:sdt>
      <w:sdtPr>
        <w:tag w:val="goog_rdk_1"/>
      </w:sdtPr>
      <w:sdtContent>
        <w:p w:rsidR="00000000" w:rsidDel="00000000" w:rsidP="00000000" w:rsidRDefault="00000000" w:rsidRPr="00000000" w14:paraId="00000017">
          <w:pPr>
            <w:pStyle w:val="Heading2"/>
            <w:rPr>
              <w:color w:val="76a5af"/>
            </w:rPr>
          </w:pPr>
          <w:bookmarkStart w:colFirst="0" w:colLast="0" w:name="_heading=h.1yjhxkhg4xa8" w:id="1"/>
          <w:bookmarkEnd w:id="1"/>
          <w:r w:rsidDel="00000000" w:rsidR="00000000" w:rsidRPr="00000000">
            <w:rPr>
              <w:rtl w:val="0"/>
            </w:rPr>
          </w:r>
        </w:p>
      </w:sdtContent>
    </w:sdt>
    <w:p w:rsidR="00000000" w:rsidDel="00000000" w:rsidP="00000000" w:rsidRDefault="00000000" w:rsidRPr="00000000" w14:paraId="00000018">
      <w:pPr>
        <w:spacing w:after="240" w:before="240" w:lineRule="auto"/>
        <w:rPr>
          <w:shd w:fill="fff2cc" w:val="clear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2357438" cy="491658"/>
          <wp:effectExtent b="0" l="0" r="0" t="0"/>
          <wp:docPr id="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57438" cy="49165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color w:val="76a5af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12" Type="http://schemas.openxmlformats.org/officeDocument/2006/relationships/footer" Target="footer3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DU78rxL6ahklg3sL4nFJfZ8+6g==">CgMxLjAaDQoBMBIICgYIBTICCAEaDQoBMRIICgYIBTICCAEyDmguaG03bW9wdG13MGE4Mg5oLjF5amh4a2hnNHhhODgAciExZ2R5QU15OFBicmJrc3EySmhfdVJZRC04ci1pT3RkX08=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